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CB" w:rsidRPr="005105E8" w:rsidRDefault="00884ECB" w:rsidP="00884ECB">
      <w:pPr>
        <w:ind w:left="3540" w:firstLine="709"/>
        <w:jc w:val="right"/>
      </w:pPr>
      <w:r w:rsidRPr="005105E8">
        <w:t xml:space="preserve">Приложение № </w:t>
      </w:r>
      <w:r>
        <w:t>7</w:t>
      </w:r>
    </w:p>
    <w:p w:rsidR="00884ECB" w:rsidRPr="005105E8" w:rsidRDefault="00884ECB" w:rsidP="00884ECB">
      <w:pPr>
        <w:ind w:left="3540" w:firstLine="4"/>
        <w:jc w:val="right"/>
      </w:pPr>
      <w:r w:rsidRPr="005105E8">
        <w:t xml:space="preserve">к Положению о порядке финансирования из государственного бюджета культурных проектов, </w:t>
      </w:r>
      <w:proofErr w:type="gramStart"/>
      <w:r w:rsidRPr="005105E8">
        <w:t>осуществляемых  общественными</w:t>
      </w:r>
      <w:proofErr w:type="gramEnd"/>
      <w:r w:rsidRPr="005105E8">
        <w:t xml:space="preserve">  объединениями </w:t>
      </w:r>
    </w:p>
    <w:p w:rsidR="00884ECB" w:rsidRDefault="00884ECB" w:rsidP="00884ECB">
      <w:pPr>
        <w:shd w:val="clear" w:color="auto" w:fill="FFFFFF"/>
        <w:ind w:firstLine="709"/>
        <w:jc w:val="both"/>
        <w:rPr>
          <w:color w:val="2A2A2A"/>
          <w:sz w:val="28"/>
          <w:szCs w:val="28"/>
        </w:rPr>
      </w:pPr>
    </w:p>
    <w:p w:rsidR="00884ECB" w:rsidRDefault="00884ECB" w:rsidP="00884ECB">
      <w:pPr>
        <w:shd w:val="clear" w:color="auto" w:fill="FFFFFF"/>
        <w:ind w:firstLine="709"/>
        <w:jc w:val="both"/>
        <w:rPr>
          <w:color w:val="2A2A2A"/>
          <w:sz w:val="28"/>
          <w:szCs w:val="28"/>
        </w:rPr>
      </w:pPr>
    </w:p>
    <w:p w:rsidR="00884ECB" w:rsidRDefault="00884ECB" w:rsidP="00884ECB">
      <w:pPr>
        <w:jc w:val="center"/>
        <w:rPr>
          <w:b/>
          <w:color w:val="2A2A2A"/>
          <w:sz w:val="28"/>
          <w:szCs w:val="28"/>
          <w:shd w:val="clear" w:color="auto" w:fill="FFFFFF"/>
        </w:rPr>
      </w:pPr>
      <w:r w:rsidRPr="006C5674">
        <w:rPr>
          <w:b/>
          <w:color w:val="2A2A2A"/>
          <w:sz w:val="28"/>
          <w:szCs w:val="28"/>
          <w:shd w:val="clear" w:color="auto" w:fill="FFFFFF"/>
        </w:rPr>
        <w:t>Формуляр</w:t>
      </w:r>
      <w:r w:rsidRPr="006C5674">
        <w:rPr>
          <w:sz w:val="28"/>
          <w:szCs w:val="28"/>
        </w:rPr>
        <w:t xml:space="preserve"> </w:t>
      </w:r>
      <w:r w:rsidRPr="006C5674">
        <w:rPr>
          <w:b/>
          <w:color w:val="2A2A2A"/>
          <w:sz w:val="28"/>
          <w:szCs w:val="28"/>
          <w:shd w:val="clear" w:color="auto" w:fill="FFFFFF"/>
        </w:rPr>
        <w:t>аналитического отчета о</w:t>
      </w:r>
      <w:r>
        <w:rPr>
          <w:b/>
          <w:color w:val="2A2A2A"/>
          <w:sz w:val="28"/>
          <w:szCs w:val="28"/>
          <w:shd w:val="clear" w:color="auto" w:fill="FFFFFF"/>
        </w:rPr>
        <w:t xml:space="preserve"> реализации </w:t>
      </w:r>
      <w:r w:rsidRPr="006C5674">
        <w:rPr>
          <w:b/>
          <w:color w:val="2A2A2A"/>
          <w:sz w:val="28"/>
          <w:szCs w:val="28"/>
          <w:shd w:val="clear" w:color="auto" w:fill="FFFFFF"/>
        </w:rPr>
        <w:t xml:space="preserve"> </w:t>
      </w:r>
    </w:p>
    <w:p w:rsidR="00884ECB" w:rsidRPr="006C5674" w:rsidRDefault="00884ECB" w:rsidP="00884ECB">
      <w:pPr>
        <w:jc w:val="center"/>
        <w:rPr>
          <w:b/>
          <w:color w:val="2A2A2A"/>
          <w:sz w:val="28"/>
          <w:szCs w:val="28"/>
          <w:shd w:val="clear" w:color="auto" w:fill="FFFFFF"/>
        </w:rPr>
      </w:pPr>
      <w:r w:rsidRPr="006C5674">
        <w:rPr>
          <w:b/>
          <w:color w:val="2A2A2A"/>
          <w:sz w:val="28"/>
          <w:szCs w:val="28"/>
          <w:shd w:val="clear" w:color="auto" w:fill="FFFFFF"/>
        </w:rPr>
        <w:t>культурно</w:t>
      </w:r>
      <w:r>
        <w:rPr>
          <w:b/>
          <w:color w:val="2A2A2A"/>
          <w:sz w:val="28"/>
          <w:szCs w:val="28"/>
          <w:shd w:val="clear" w:color="auto" w:fill="FFFFFF"/>
        </w:rPr>
        <w:t>го</w:t>
      </w:r>
      <w:r w:rsidRPr="006C5674">
        <w:rPr>
          <w:b/>
          <w:color w:val="2A2A2A"/>
          <w:sz w:val="28"/>
          <w:szCs w:val="28"/>
          <w:shd w:val="clear" w:color="auto" w:fill="FFFFFF"/>
        </w:rPr>
        <w:t xml:space="preserve"> проект</w:t>
      </w:r>
      <w:r>
        <w:rPr>
          <w:b/>
          <w:color w:val="2A2A2A"/>
          <w:sz w:val="28"/>
          <w:szCs w:val="28"/>
          <w:shd w:val="clear" w:color="auto" w:fill="FFFFFF"/>
        </w:rPr>
        <w:t>а</w:t>
      </w:r>
    </w:p>
    <w:p w:rsidR="00884ECB" w:rsidRPr="006C5674" w:rsidRDefault="00884ECB" w:rsidP="00884ECB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</w:p>
    <w:p w:rsidR="00884ECB" w:rsidRPr="006C5674" w:rsidRDefault="00884ECB" w:rsidP="00884ECB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1. Название </w:t>
      </w:r>
      <w:r>
        <w:rPr>
          <w:color w:val="2A2A2A"/>
          <w:sz w:val="28"/>
          <w:szCs w:val="28"/>
          <w:shd w:val="clear" w:color="auto" w:fill="FFFFFF"/>
        </w:rPr>
        <w:t>объединения</w:t>
      </w:r>
    </w:p>
    <w:p w:rsidR="00884ECB" w:rsidRPr="006C5674" w:rsidRDefault="00884ECB" w:rsidP="00884ECB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2. Название проекта </w:t>
      </w:r>
    </w:p>
    <w:p w:rsidR="00884ECB" w:rsidRPr="006C5674" w:rsidRDefault="00884ECB" w:rsidP="00884ECB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3. Номер </w:t>
      </w:r>
      <w:proofErr w:type="gramStart"/>
      <w:r>
        <w:rPr>
          <w:color w:val="2A2A2A"/>
          <w:sz w:val="28"/>
          <w:szCs w:val="28"/>
          <w:shd w:val="clear" w:color="auto" w:fill="FFFFFF"/>
        </w:rPr>
        <w:t>договора,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  подписанного</w:t>
      </w:r>
      <w:proofErr w:type="gramEnd"/>
      <w:r w:rsidRPr="006C5674">
        <w:rPr>
          <w:color w:val="2A2A2A"/>
          <w:sz w:val="28"/>
          <w:szCs w:val="28"/>
          <w:shd w:val="clear" w:color="auto" w:fill="FFFFFF"/>
        </w:rPr>
        <w:t xml:space="preserve"> с Министерством культуры </w:t>
      </w:r>
    </w:p>
    <w:p w:rsidR="00884ECB" w:rsidRPr="006C5674" w:rsidRDefault="00884ECB" w:rsidP="00884ECB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4. Имя, фамилия </w:t>
      </w:r>
      <w:r>
        <w:rPr>
          <w:color w:val="2A2A2A"/>
          <w:sz w:val="28"/>
          <w:szCs w:val="28"/>
          <w:shd w:val="clear" w:color="auto" w:fill="FFFFFF"/>
        </w:rPr>
        <w:t>менедже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ра проекта </w:t>
      </w:r>
    </w:p>
    <w:p w:rsidR="00884ECB" w:rsidRPr="006C5674" w:rsidRDefault="00884ECB" w:rsidP="00884ECB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5. Основные результаты проекта </w:t>
      </w:r>
    </w:p>
    <w:p w:rsidR="00884ECB" w:rsidRPr="006C5674" w:rsidRDefault="00884ECB" w:rsidP="00884ECB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6. Соотношение </w:t>
      </w:r>
      <w:proofErr w:type="spellStart"/>
      <w:r w:rsidRPr="006C5674">
        <w:rPr>
          <w:color w:val="2A2A2A"/>
          <w:sz w:val="28"/>
          <w:szCs w:val="28"/>
          <w:shd w:val="clear" w:color="auto" w:fill="FFFFFF"/>
        </w:rPr>
        <w:t>запрограммированых</w:t>
      </w:r>
      <w:proofErr w:type="spellEnd"/>
      <w:r w:rsidRPr="006C5674">
        <w:rPr>
          <w:color w:val="2A2A2A"/>
          <w:sz w:val="28"/>
          <w:szCs w:val="28"/>
          <w:shd w:val="clear" w:color="auto" w:fill="FFFFFF"/>
        </w:rPr>
        <w:t xml:space="preserve"> целей с окончательными результа</w:t>
      </w:r>
      <w:r>
        <w:rPr>
          <w:color w:val="2A2A2A"/>
          <w:sz w:val="28"/>
          <w:szCs w:val="28"/>
          <w:shd w:val="clear" w:color="auto" w:fill="FFFFFF"/>
        </w:rPr>
        <w:t>та</w:t>
      </w:r>
      <w:r w:rsidRPr="006C5674">
        <w:rPr>
          <w:color w:val="2A2A2A"/>
          <w:sz w:val="28"/>
          <w:szCs w:val="28"/>
          <w:shd w:val="clear" w:color="auto" w:fill="FFFFFF"/>
        </w:rPr>
        <w:t>ми</w:t>
      </w:r>
    </w:p>
    <w:p w:rsidR="00884ECB" w:rsidRPr="006C5674" w:rsidRDefault="00884ECB" w:rsidP="00884ECB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7. </w:t>
      </w:r>
      <w:r>
        <w:rPr>
          <w:color w:val="2A2A2A"/>
          <w:sz w:val="28"/>
          <w:szCs w:val="28"/>
          <w:shd w:val="clear" w:color="auto" w:fill="FFFFFF"/>
        </w:rPr>
        <w:t>В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оздействие </w:t>
      </w:r>
      <w:r>
        <w:rPr>
          <w:color w:val="2A2A2A"/>
          <w:sz w:val="28"/>
          <w:szCs w:val="28"/>
          <w:shd w:val="clear" w:color="auto" w:fill="FFFFFF"/>
        </w:rPr>
        <w:t>к</w:t>
      </w:r>
      <w:r w:rsidRPr="006C5674">
        <w:rPr>
          <w:color w:val="2A2A2A"/>
          <w:sz w:val="28"/>
          <w:szCs w:val="28"/>
          <w:shd w:val="clear" w:color="auto" w:fill="FFFFFF"/>
        </w:rPr>
        <w:t>ультурно</w:t>
      </w:r>
      <w:r>
        <w:rPr>
          <w:color w:val="2A2A2A"/>
          <w:sz w:val="28"/>
          <w:szCs w:val="28"/>
          <w:shd w:val="clear" w:color="auto" w:fill="FFFFFF"/>
        </w:rPr>
        <w:t>го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 проекта </w:t>
      </w:r>
    </w:p>
    <w:p w:rsidR="00884ECB" w:rsidRPr="006C5674" w:rsidRDefault="00884ECB" w:rsidP="00884ECB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8. Социальное воздействие проекта </w:t>
      </w:r>
    </w:p>
    <w:p w:rsidR="00884ECB" w:rsidRPr="006C5674" w:rsidRDefault="00884ECB" w:rsidP="00884ECB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>9.</w:t>
      </w:r>
      <w:r w:rsidRPr="006C5674">
        <w:rPr>
          <w:sz w:val="28"/>
          <w:szCs w:val="28"/>
        </w:rPr>
        <w:t xml:space="preserve"> О</w:t>
      </w:r>
      <w:r w:rsidRPr="006C5674">
        <w:rPr>
          <w:color w:val="2A2A2A"/>
          <w:sz w:val="28"/>
          <w:szCs w:val="28"/>
          <w:shd w:val="clear" w:color="auto" w:fill="FFFFFF"/>
        </w:rPr>
        <w:t xml:space="preserve">ценка окончательного бюджета проекта </w:t>
      </w:r>
    </w:p>
    <w:p w:rsidR="00884ECB" w:rsidRPr="006C5674" w:rsidRDefault="00884ECB" w:rsidP="00884ECB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  <w:r w:rsidRPr="006C5674">
        <w:rPr>
          <w:color w:val="2A2A2A"/>
          <w:sz w:val="28"/>
          <w:szCs w:val="28"/>
          <w:shd w:val="clear" w:color="auto" w:fill="FFFFFF"/>
        </w:rPr>
        <w:t xml:space="preserve">10. </w:t>
      </w:r>
      <w:proofErr w:type="gramStart"/>
      <w:r w:rsidRPr="006C5674">
        <w:rPr>
          <w:color w:val="2A2A2A"/>
          <w:sz w:val="28"/>
          <w:szCs w:val="28"/>
          <w:shd w:val="clear" w:color="auto" w:fill="FFFFFF"/>
        </w:rPr>
        <w:t>Выводы,  комментарии</w:t>
      </w:r>
      <w:proofErr w:type="gramEnd"/>
    </w:p>
    <w:p w:rsidR="00884ECB" w:rsidRDefault="00884ECB" w:rsidP="00884ECB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</w:p>
    <w:p w:rsidR="00884ECB" w:rsidRDefault="00884ECB" w:rsidP="00884ECB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</w:p>
    <w:p w:rsidR="00884ECB" w:rsidRDefault="00884ECB" w:rsidP="00884ECB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</w:p>
    <w:p w:rsidR="00884ECB" w:rsidRDefault="00884ECB" w:rsidP="00884ECB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</w:p>
    <w:p w:rsidR="00884ECB" w:rsidRDefault="00884ECB" w:rsidP="00884ECB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</w:p>
    <w:p w:rsidR="00884ECB" w:rsidRDefault="00884ECB" w:rsidP="00884ECB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</w:p>
    <w:p w:rsidR="00884ECB" w:rsidRDefault="00884ECB" w:rsidP="00884ECB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</w:p>
    <w:p w:rsidR="00884ECB" w:rsidRDefault="00884ECB" w:rsidP="00884ECB">
      <w:pPr>
        <w:ind w:firstLine="709"/>
        <w:jc w:val="both"/>
        <w:rPr>
          <w:color w:val="2A2A2A"/>
          <w:sz w:val="28"/>
          <w:szCs w:val="28"/>
          <w:shd w:val="clear" w:color="auto" w:fill="FFFFFF"/>
        </w:rPr>
      </w:pPr>
    </w:p>
    <w:p w:rsidR="007D09A0" w:rsidRDefault="007D09A0">
      <w:bookmarkStart w:id="0" w:name="_GoBack"/>
      <w:bookmarkEnd w:id="0"/>
    </w:p>
    <w:sectPr w:rsidR="007D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21"/>
    <w:rsid w:val="00533321"/>
    <w:rsid w:val="007D09A0"/>
    <w:rsid w:val="008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3B238-BFEF-4BEB-AC8C-710D41B2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CtrlSoft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2014-10-17T10:27:00Z</dcterms:created>
  <dcterms:modified xsi:type="dcterms:W3CDTF">2014-10-17T10:27:00Z</dcterms:modified>
</cp:coreProperties>
</file>